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4E28" w14:textId="1771DF96" w:rsidR="00B72C6C" w:rsidRDefault="00B72C6C" w:rsidP="003C127B">
      <w:pPr>
        <w:spacing w:after="0"/>
        <w:rPr>
          <w:rFonts w:ascii="Century Gothic" w:hAnsi="Century Gothic"/>
          <w:lang w:val="en-GB"/>
        </w:rPr>
      </w:pPr>
    </w:p>
    <w:p w14:paraId="0A319B29" w14:textId="537DF852" w:rsidR="00F75F4B" w:rsidRDefault="000C0373" w:rsidP="003C127B">
      <w:pPr>
        <w:spacing w:after="0"/>
        <w:rPr>
          <w:rFonts w:ascii="Century Gothic" w:hAnsi="Century Gothic"/>
          <w:lang w:val="en-GB"/>
        </w:rPr>
      </w:pPr>
      <w:r>
        <w:rPr>
          <w:rFonts w:ascii="Century Gothic" w:hAnsi="Century Gothic"/>
          <w:lang w:val="en-GB"/>
        </w:rPr>
        <w:t xml:space="preserve">Please answer </w:t>
      </w:r>
      <w:r w:rsidR="008E6091">
        <w:rPr>
          <w:rFonts w:ascii="Century Gothic" w:hAnsi="Century Gothic"/>
          <w:b/>
          <w:bCs/>
          <w:u w:val="single"/>
          <w:lang w:val="en-GB"/>
        </w:rPr>
        <w:t>3-5</w:t>
      </w:r>
      <w:r w:rsidRPr="008E6091">
        <w:rPr>
          <w:rFonts w:ascii="Century Gothic" w:hAnsi="Century Gothic"/>
          <w:b/>
          <w:bCs/>
          <w:u w:val="single"/>
          <w:lang w:val="en-GB"/>
        </w:rPr>
        <w:t xml:space="preserve"> of the below questions</w:t>
      </w:r>
      <w:r w:rsidR="002D5B88">
        <w:rPr>
          <w:rFonts w:ascii="Century Gothic" w:hAnsi="Century Gothic"/>
          <w:lang w:val="en-GB"/>
        </w:rPr>
        <w:t>.</w:t>
      </w:r>
    </w:p>
    <w:p w14:paraId="4FFB7551" w14:textId="5FFD6889" w:rsidR="002D5B88" w:rsidRPr="008E6091" w:rsidRDefault="002D5B88" w:rsidP="003C127B">
      <w:pPr>
        <w:spacing w:after="0"/>
        <w:rPr>
          <w:rFonts w:ascii="Century Gothic" w:hAnsi="Century Gothic"/>
          <w:b/>
          <w:bCs/>
          <w:lang w:val="en-GB"/>
        </w:rPr>
      </w:pPr>
      <w:r>
        <w:rPr>
          <w:rFonts w:ascii="Century Gothic" w:hAnsi="Century Gothic"/>
          <w:lang w:val="en-GB"/>
        </w:rPr>
        <w:t xml:space="preserve">Total word count including questions | </w:t>
      </w:r>
      <w:r w:rsidRPr="008E6091">
        <w:rPr>
          <w:rFonts w:ascii="Century Gothic" w:hAnsi="Century Gothic"/>
          <w:b/>
          <w:bCs/>
          <w:lang w:val="en-GB"/>
        </w:rPr>
        <w:t>850 words</w:t>
      </w:r>
    </w:p>
    <w:p w14:paraId="23AA05D2" w14:textId="61BAC655" w:rsidR="00DA2536" w:rsidRDefault="00DA2536" w:rsidP="003C127B">
      <w:pPr>
        <w:spacing w:after="0"/>
        <w:rPr>
          <w:rFonts w:ascii="Century Gothic" w:hAnsi="Century Gothic"/>
          <w:lang w:val="en-GB"/>
        </w:rPr>
      </w:pPr>
    </w:p>
    <w:p w14:paraId="1CF53134" w14:textId="5970AD2B" w:rsidR="00DA2536" w:rsidRDefault="00DA2536" w:rsidP="003C127B">
      <w:pPr>
        <w:spacing w:after="0"/>
        <w:rPr>
          <w:rFonts w:ascii="Century Gothic" w:hAnsi="Century Gothic"/>
          <w:lang w:val="en-GB"/>
        </w:rPr>
      </w:pPr>
      <w:r>
        <w:rPr>
          <w:rFonts w:ascii="Century Gothic" w:hAnsi="Century Gothic"/>
          <w:lang w:val="en-GB"/>
        </w:rPr>
        <w:t>Name:</w:t>
      </w:r>
    </w:p>
    <w:p w14:paraId="569C954B" w14:textId="6B0B8752" w:rsidR="0080578E" w:rsidRDefault="0080578E" w:rsidP="003C127B">
      <w:pPr>
        <w:spacing w:after="0"/>
        <w:rPr>
          <w:rFonts w:ascii="Century Gothic" w:hAnsi="Century Gothic"/>
          <w:lang w:val="en-GB"/>
        </w:rPr>
      </w:pPr>
      <w:r>
        <w:rPr>
          <w:rFonts w:ascii="Century Gothic" w:hAnsi="Century Gothic"/>
          <w:lang w:val="en-GB"/>
        </w:rPr>
        <w:t>Designation:</w:t>
      </w:r>
    </w:p>
    <w:p w14:paraId="7C498215" w14:textId="125CFB02" w:rsidR="0080578E" w:rsidRPr="002D75F8" w:rsidRDefault="0080578E" w:rsidP="003C127B">
      <w:pPr>
        <w:spacing w:after="0"/>
        <w:rPr>
          <w:rFonts w:ascii="Century Gothic" w:hAnsi="Century Gothic"/>
          <w:lang w:val="en-GB"/>
        </w:rPr>
      </w:pPr>
      <w:r>
        <w:rPr>
          <w:rFonts w:ascii="Century Gothic" w:hAnsi="Century Gothic"/>
          <w:lang w:val="en-GB"/>
        </w:rPr>
        <w:t xml:space="preserve">Company: </w:t>
      </w:r>
    </w:p>
    <w:p w14:paraId="7B333B76" w14:textId="139C1FFA" w:rsidR="003C127B" w:rsidRPr="002D75F8" w:rsidRDefault="003C127B" w:rsidP="003C127B">
      <w:pPr>
        <w:spacing w:after="0"/>
        <w:rPr>
          <w:rFonts w:ascii="Century Gothic" w:hAnsi="Century Gothic"/>
          <w:lang w:val="en-GB"/>
        </w:rPr>
      </w:pPr>
    </w:p>
    <w:p w14:paraId="61EA235B" w14:textId="77777777" w:rsidR="001557EF" w:rsidRPr="002D75F8" w:rsidRDefault="001557EF" w:rsidP="001557EF">
      <w:pPr>
        <w:spacing w:after="0"/>
        <w:rPr>
          <w:rFonts w:ascii="Century Gothic" w:hAnsi="Century Gothic"/>
          <w:b/>
          <w:bCs/>
          <w:lang w:val="en-GB"/>
        </w:rPr>
      </w:pPr>
      <w:r w:rsidRPr="002D75F8">
        <w:rPr>
          <w:rFonts w:ascii="Century Gothic" w:hAnsi="Century Gothic"/>
          <w:b/>
          <w:bCs/>
          <w:lang w:val="en-GB"/>
        </w:rPr>
        <w:t>Industry Dynamics &amp; The South African Landscape</w:t>
      </w:r>
    </w:p>
    <w:p w14:paraId="6E5B5397"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The financial sector has traditionally been male-dominated, particularly at the senior deal-making level. What structural changes have you witnessed over the last decade regarding women's representation?</w:t>
      </w:r>
    </w:p>
    <w:p w14:paraId="40A2B986" w14:textId="77777777" w:rsidR="001557EF" w:rsidRPr="002D75F8" w:rsidRDefault="001557EF" w:rsidP="001557EF">
      <w:pPr>
        <w:spacing w:after="0"/>
        <w:rPr>
          <w:rFonts w:ascii="Century Gothic" w:hAnsi="Century Gothic"/>
          <w:lang w:val="en-GB"/>
        </w:rPr>
      </w:pPr>
    </w:p>
    <w:p w14:paraId="3DB41249"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When evaluating potential target companies for acquisitions or capital raising in South Africa, how deeply do you scrutinise their "AI defensibility"? How do you separate genuine AI innovation from superficial corporate hype?</w:t>
      </w:r>
    </w:p>
    <w:p w14:paraId="402E54BC" w14:textId="77777777" w:rsidR="001557EF" w:rsidRPr="002D75F8" w:rsidRDefault="001557EF" w:rsidP="001557EF">
      <w:pPr>
        <w:spacing w:after="0"/>
        <w:rPr>
          <w:rFonts w:ascii="Century Gothic" w:hAnsi="Century Gothic"/>
          <w:lang w:val="en-GB"/>
        </w:rPr>
      </w:pPr>
    </w:p>
    <w:p w14:paraId="4C757E72"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In your view, how does having diverse viewpoints and more women at the negotiation table tangibly impact the outcome or strategy of a major transaction?</w:t>
      </w:r>
    </w:p>
    <w:p w14:paraId="5280C690" w14:textId="77777777" w:rsidR="001557EF" w:rsidRPr="002D75F8" w:rsidRDefault="001557EF" w:rsidP="001557EF">
      <w:pPr>
        <w:spacing w:after="0"/>
        <w:rPr>
          <w:rFonts w:ascii="Century Gothic" w:hAnsi="Century Gothic"/>
          <w:lang w:val="en-GB"/>
        </w:rPr>
      </w:pPr>
    </w:p>
    <w:p w14:paraId="314E5269"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South Africa has unique transformation imperatives (like B-BBEE frameworks). How do these legislative landscapes influence the way you approach corporate transactions and capital raising?</w:t>
      </w:r>
    </w:p>
    <w:p w14:paraId="24BC66A7" w14:textId="77777777" w:rsidR="001557EF" w:rsidRPr="002D75F8" w:rsidRDefault="001557EF" w:rsidP="001557EF">
      <w:pPr>
        <w:spacing w:after="0"/>
        <w:rPr>
          <w:rFonts w:ascii="Century Gothic" w:hAnsi="Century Gothic"/>
          <w:lang w:val="en-GB"/>
        </w:rPr>
      </w:pPr>
    </w:p>
    <w:p w14:paraId="6ABAECB5"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What do you see as the most exciting growth sector or trend in South African M&amp;A and capital markets right now?</w:t>
      </w:r>
    </w:p>
    <w:p w14:paraId="2017C601" w14:textId="77777777" w:rsidR="001557EF" w:rsidRPr="002D75F8" w:rsidRDefault="001557EF" w:rsidP="001557EF">
      <w:pPr>
        <w:spacing w:after="0"/>
        <w:rPr>
          <w:rFonts w:ascii="Century Gothic" w:hAnsi="Century Gothic"/>
          <w:lang w:val="en-GB"/>
        </w:rPr>
      </w:pPr>
    </w:p>
    <w:p w14:paraId="4B13DD91"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How is the global push for ESG (Environmental, Social, and Governance) compliance shifting the way South African firms evaluate potential acquisitions or capital allocation?</w:t>
      </w:r>
    </w:p>
    <w:p w14:paraId="5427EF46" w14:textId="77777777" w:rsidR="001557EF" w:rsidRPr="002D75F8" w:rsidRDefault="001557EF" w:rsidP="001557EF">
      <w:pPr>
        <w:spacing w:after="0"/>
        <w:rPr>
          <w:rFonts w:ascii="Century Gothic" w:hAnsi="Century Gothic"/>
          <w:lang w:val="en-GB"/>
        </w:rPr>
      </w:pPr>
    </w:p>
    <w:p w14:paraId="1B1323FA" w14:textId="77777777" w:rsidR="001557EF" w:rsidRPr="002D75F8" w:rsidRDefault="001557EF" w:rsidP="001557EF">
      <w:pPr>
        <w:pStyle w:val="ListParagraph"/>
        <w:numPr>
          <w:ilvl w:val="0"/>
          <w:numId w:val="1"/>
        </w:numPr>
        <w:spacing w:after="0"/>
        <w:rPr>
          <w:rFonts w:ascii="Century Gothic" w:hAnsi="Century Gothic"/>
          <w:lang w:val="en-GB"/>
        </w:rPr>
      </w:pPr>
      <w:r w:rsidRPr="002D75F8">
        <w:rPr>
          <w:rFonts w:ascii="Century Gothic" w:hAnsi="Century Gothic"/>
          <w:lang w:val="en-GB"/>
        </w:rPr>
        <w:t>Deal-making requires intense relationship building. How do you establish trust and credibility quickly with stakeholders who might be set in traditional ways of doing business?</w:t>
      </w:r>
    </w:p>
    <w:p w14:paraId="4857F59A" w14:textId="77777777" w:rsidR="001557EF" w:rsidRPr="002D75F8" w:rsidRDefault="001557EF" w:rsidP="001557EF">
      <w:pPr>
        <w:spacing w:after="0"/>
        <w:rPr>
          <w:rFonts w:ascii="Century Gothic" w:hAnsi="Century Gothic"/>
          <w:lang w:val="en-GB"/>
        </w:rPr>
      </w:pPr>
    </w:p>
    <w:p w14:paraId="2CD9E57A" w14:textId="77777777" w:rsidR="003C127B" w:rsidRPr="002D75F8" w:rsidRDefault="003C127B" w:rsidP="001557EF">
      <w:pPr>
        <w:spacing w:after="0"/>
        <w:rPr>
          <w:rFonts w:ascii="Century Gothic" w:hAnsi="Century Gothic"/>
          <w:lang w:val="en-GB"/>
        </w:rPr>
      </w:pPr>
    </w:p>
    <w:sectPr w:rsidR="003C127B" w:rsidRPr="002D75F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46199" w14:textId="77777777" w:rsidR="00F439A8" w:rsidRDefault="00F439A8" w:rsidP="008C6523">
      <w:pPr>
        <w:spacing w:after="0" w:line="240" w:lineRule="auto"/>
      </w:pPr>
      <w:r>
        <w:separator/>
      </w:r>
    </w:p>
  </w:endnote>
  <w:endnote w:type="continuationSeparator" w:id="0">
    <w:p w14:paraId="76777D4B" w14:textId="77777777" w:rsidR="00F439A8" w:rsidRDefault="00F439A8" w:rsidP="008C6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E00D" w14:textId="77777777" w:rsidR="00F439A8" w:rsidRDefault="00F439A8" w:rsidP="008C6523">
      <w:pPr>
        <w:spacing w:after="0" w:line="240" w:lineRule="auto"/>
      </w:pPr>
      <w:r>
        <w:separator/>
      </w:r>
    </w:p>
  </w:footnote>
  <w:footnote w:type="continuationSeparator" w:id="0">
    <w:p w14:paraId="17EE5AA2" w14:textId="77777777" w:rsidR="00F439A8" w:rsidRDefault="00F439A8" w:rsidP="008C65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6794" w14:textId="1C4F30FD" w:rsidR="008C6523" w:rsidRDefault="0009688C">
    <w:pPr>
      <w:pStyle w:val="Header"/>
    </w:pPr>
    <w:r>
      <w:rPr>
        <w:noProof/>
      </w:rPr>
      <w:drawing>
        <wp:anchor distT="0" distB="0" distL="114300" distR="114300" simplePos="0" relativeHeight="251658240" behindDoc="0" locked="0" layoutInCell="1" allowOverlap="1" wp14:anchorId="25171BC6" wp14:editId="56246E5E">
          <wp:simplePos x="0" y="0"/>
          <wp:positionH relativeFrom="column">
            <wp:posOffset>2419350</wp:posOffset>
          </wp:positionH>
          <wp:positionV relativeFrom="paragraph">
            <wp:posOffset>-192405</wp:posOffset>
          </wp:positionV>
          <wp:extent cx="4000500" cy="788044"/>
          <wp:effectExtent l="0" t="0" r="0" b="0"/>
          <wp:wrapNone/>
          <wp:docPr id="12371098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09869" name="Picture 1237109869"/>
                  <pic:cNvPicPr/>
                </pic:nvPicPr>
                <pic:blipFill>
                  <a:blip r:embed="rId1">
                    <a:extLst>
                      <a:ext uri="{28A0092B-C50C-407E-A947-70E740481C1C}">
                        <a14:useLocalDpi xmlns:a14="http://schemas.microsoft.com/office/drawing/2010/main" val="0"/>
                      </a:ext>
                    </a:extLst>
                  </a:blip>
                  <a:stretch>
                    <a:fillRect/>
                  </a:stretch>
                </pic:blipFill>
                <pic:spPr>
                  <a:xfrm>
                    <a:off x="0" y="0"/>
                    <a:ext cx="4000500" cy="788044"/>
                  </a:xfrm>
                  <a:prstGeom prst="rect">
                    <a:avLst/>
                  </a:prstGeom>
                </pic:spPr>
              </pic:pic>
            </a:graphicData>
          </a:graphic>
          <wp14:sizeRelH relativeFrom="page">
            <wp14:pctWidth>0</wp14:pctWidth>
          </wp14:sizeRelH>
          <wp14:sizeRelV relativeFrom="page">
            <wp14:pctHeight>0</wp14:pctHeight>
          </wp14:sizeRelV>
        </wp:anchor>
      </w:drawing>
    </w:r>
  </w:p>
  <w:p w14:paraId="41E5E706" w14:textId="77777777" w:rsidR="008C6523" w:rsidRDefault="008C6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021"/>
    <w:multiLevelType w:val="hybridMultilevel"/>
    <w:tmpl w:val="9B3028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9507505"/>
    <w:multiLevelType w:val="hybridMultilevel"/>
    <w:tmpl w:val="42F4E4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6A35855"/>
    <w:multiLevelType w:val="hybridMultilevel"/>
    <w:tmpl w:val="E29862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CAA7B82"/>
    <w:multiLevelType w:val="hybridMultilevel"/>
    <w:tmpl w:val="FA121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88618062">
    <w:abstractNumId w:val="3"/>
  </w:num>
  <w:num w:numId="2" w16cid:durableId="52585816">
    <w:abstractNumId w:val="1"/>
  </w:num>
  <w:num w:numId="3" w16cid:durableId="883447943">
    <w:abstractNumId w:val="0"/>
  </w:num>
  <w:num w:numId="4" w16cid:durableId="2144494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7B"/>
    <w:rsid w:val="0009688C"/>
    <w:rsid w:val="000C0373"/>
    <w:rsid w:val="000F1101"/>
    <w:rsid w:val="000F7187"/>
    <w:rsid w:val="00155067"/>
    <w:rsid w:val="001557EF"/>
    <w:rsid w:val="002D5B88"/>
    <w:rsid w:val="002D75F8"/>
    <w:rsid w:val="00301199"/>
    <w:rsid w:val="00377790"/>
    <w:rsid w:val="003C127B"/>
    <w:rsid w:val="0051079A"/>
    <w:rsid w:val="0080578E"/>
    <w:rsid w:val="008C6523"/>
    <w:rsid w:val="008E6091"/>
    <w:rsid w:val="009200B0"/>
    <w:rsid w:val="00A2018C"/>
    <w:rsid w:val="00A663EC"/>
    <w:rsid w:val="00A8478E"/>
    <w:rsid w:val="00B72C6C"/>
    <w:rsid w:val="00C05475"/>
    <w:rsid w:val="00C748C7"/>
    <w:rsid w:val="00CC4C62"/>
    <w:rsid w:val="00CD1460"/>
    <w:rsid w:val="00DA2536"/>
    <w:rsid w:val="00F439A8"/>
    <w:rsid w:val="00F75F4B"/>
    <w:rsid w:val="00FB78C2"/>
    <w:rsid w:val="00FF094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3CC0"/>
  <w15:chartTrackingRefBased/>
  <w15:docId w15:val="{26C8CBCB-1948-49A6-B9E9-FC924DFF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12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2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2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2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2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2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2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2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2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2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2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2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2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2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2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2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2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27B"/>
    <w:rPr>
      <w:rFonts w:eastAsiaTheme="majorEastAsia" w:cstheme="majorBidi"/>
      <w:color w:val="272727" w:themeColor="text1" w:themeTint="D8"/>
    </w:rPr>
  </w:style>
  <w:style w:type="paragraph" w:styleId="Title">
    <w:name w:val="Title"/>
    <w:basedOn w:val="Normal"/>
    <w:next w:val="Normal"/>
    <w:link w:val="TitleChar"/>
    <w:uiPriority w:val="10"/>
    <w:qFormat/>
    <w:rsid w:val="003C12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2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2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2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27B"/>
    <w:pPr>
      <w:spacing w:before="160"/>
      <w:jc w:val="center"/>
    </w:pPr>
    <w:rPr>
      <w:i/>
      <w:iCs/>
      <w:color w:val="404040" w:themeColor="text1" w:themeTint="BF"/>
    </w:rPr>
  </w:style>
  <w:style w:type="character" w:customStyle="1" w:styleId="QuoteChar">
    <w:name w:val="Quote Char"/>
    <w:basedOn w:val="DefaultParagraphFont"/>
    <w:link w:val="Quote"/>
    <w:uiPriority w:val="29"/>
    <w:rsid w:val="003C127B"/>
    <w:rPr>
      <w:i/>
      <w:iCs/>
      <w:color w:val="404040" w:themeColor="text1" w:themeTint="BF"/>
    </w:rPr>
  </w:style>
  <w:style w:type="paragraph" w:styleId="ListParagraph">
    <w:name w:val="List Paragraph"/>
    <w:basedOn w:val="Normal"/>
    <w:uiPriority w:val="34"/>
    <w:qFormat/>
    <w:rsid w:val="003C127B"/>
    <w:pPr>
      <w:ind w:left="720"/>
      <w:contextualSpacing/>
    </w:pPr>
  </w:style>
  <w:style w:type="character" w:styleId="IntenseEmphasis">
    <w:name w:val="Intense Emphasis"/>
    <w:basedOn w:val="DefaultParagraphFont"/>
    <w:uiPriority w:val="21"/>
    <w:qFormat/>
    <w:rsid w:val="003C127B"/>
    <w:rPr>
      <w:i/>
      <w:iCs/>
      <w:color w:val="2F5496" w:themeColor="accent1" w:themeShade="BF"/>
    </w:rPr>
  </w:style>
  <w:style w:type="paragraph" w:styleId="IntenseQuote">
    <w:name w:val="Intense Quote"/>
    <w:basedOn w:val="Normal"/>
    <w:next w:val="Normal"/>
    <w:link w:val="IntenseQuoteChar"/>
    <w:uiPriority w:val="30"/>
    <w:qFormat/>
    <w:rsid w:val="003C12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27B"/>
    <w:rPr>
      <w:i/>
      <w:iCs/>
      <w:color w:val="2F5496" w:themeColor="accent1" w:themeShade="BF"/>
    </w:rPr>
  </w:style>
  <w:style w:type="character" w:styleId="IntenseReference">
    <w:name w:val="Intense Reference"/>
    <w:basedOn w:val="DefaultParagraphFont"/>
    <w:uiPriority w:val="32"/>
    <w:qFormat/>
    <w:rsid w:val="003C127B"/>
    <w:rPr>
      <w:b/>
      <w:bCs/>
      <w:smallCaps/>
      <w:color w:val="2F5496" w:themeColor="accent1" w:themeShade="BF"/>
      <w:spacing w:val="5"/>
    </w:rPr>
  </w:style>
  <w:style w:type="paragraph" w:styleId="Header">
    <w:name w:val="header"/>
    <w:basedOn w:val="Normal"/>
    <w:link w:val="HeaderChar"/>
    <w:uiPriority w:val="99"/>
    <w:unhideWhenUsed/>
    <w:rsid w:val="008C6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523"/>
  </w:style>
  <w:style w:type="paragraph" w:styleId="Footer">
    <w:name w:val="footer"/>
    <w:basedOn w:val="Normal"/>
    <w:link w:val="FooterChar"/>
    <w:uiPriority w:val="99"/>
    <w:unhideWhenUsed/>
    <w:rsid w:val="008C6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Aitken</dc:creator>
  <cp:keywords/>
  <dc:description/>
  <cp:lastModifiedBy>Vanessa Aitken</cp:lastModifiedBy>
  <cp:revision>3</cp:revision>
  <dcterms:created xsi:type="dcterms:W3CDTF">2026-07-07T10:11:00Z</dcterms:created>
  <dcterms:modified xsi:type="dcterms:W3CDTF">2026-07-07T10:11:00Z</dcterms:modified>
</cp:coreProperties>
</file>